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93" w:rsidRDefault="00ED699A">
      <w:pPr>
        <w:ind w:firstLineChars="200" w:firstLine="723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第六届安徽美术作品大展·版画初评入围作品</w:t>
      </w:r>
    </w:p>
    <w:p w:rsidR="00333993" w:rsidRDefault="00ED699A">
      <w:pPr>
        <w:spacing w:line="420" w:lineRule="exact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初评入围的作者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，请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按要求送原作参加复评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。</w:t>
      </w:r>
    </w:p>
    <w:p w:rsidR="00333993" w:rsidRDefault="00ED699A">
      <w:pPr>
        <w:numPr>
          <w:ilvl w:val="0"/>
          <w:numId w:val="1"/>
        </w:numPr>
        <w:spacing w:line="420" w:lineRule="exact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时间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2017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18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日、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19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日（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快递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或直接送达）。</w:t>
      </w:r>
    </w:p>
    <w:p w:rsidR="00333993" w:rsidRDefault="00ED699A">
      <w:pPr>
        <w:numPr>
          <w:ilvl w:val="0"/>
          <w:numId w:val="1"/>
        </w:numPr>
        <w:spacing w:line="420" w:lineRule="exact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收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件地点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：</w:t>
      </w:r>
      <w:r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  <w:t>中国徽文化艺术馆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合肥市政务区东至路与天鹅湖路交叉口合肥古玩城三楼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）</w:t>
      </w:r>
    </w:p>
    <w:p w:rsidR="00333993" w:rsidRDefault="00ED699A">
      <w:pPr>
        <w:spacing w:line="420" w:lineRule="exact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收件人：李庆玲，电话：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18096649181</w:t>
      </w:r>
    </w:p>
    <w:p w:rsidR="00333993" w:rsidRDefault="00ED699A">
      <w:pPr>
        <w:spacing w:line="420" w:lineRule="exact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复评作品需自行装框，镜面应选用有机玻璃板，不得使用玻璃等易碎饰面；作品镜框背面右下角注明作者姓名、作品题目、版种、尺寸、创作年月、通讯地址、联系电话。</w:t>
      </w:r>
    </w:p>
    <w:p w:rsidR="00333993" w:rsidRDefault="00ED699A">
      <w:pPr>
        <w:spacing w:line="420" w:lineRule="exact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复评作品送件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、取件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期间的运输安全保险由作者自行估价、投保。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复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评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入选、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落选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的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作品，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展览结束后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由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作者自行取回。</w:t>
      </w:r>
    </w:p>
    <w:p w:rsidR="00333993" w:rsidRDefault="00ED699A">
      <w:pPr>
        <w:spacing w:line="420" w:lineRule="exact"/>
        <w:rPr>
          <w:rFonts w:ascii="微软雅黑" w:eastAsia="微软雅黑" w:hAnsi="微软雅黑" w:cs="微软雅黑"/>
          <w:color w:val="00000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同时将作品电子版发送至邮箱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：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1930257912@qq.com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（包含作者姓名与作品标题，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图片像素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不小于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10MB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color w:val="000000"/>
          <w:szCs w:val="21"/>
          <w:shd w:val="clear" w:color="auto" w:fill="FFFFFF"/>
        </w:rPr>
        <w:t>，出版画册备用。</w:t>
      </w:r>
    </w:p>
    <w:tbl>
      <w:tblPr>
        <w:tblStyle w:val="a3"/>
        <w:tblpPr w:leftFromText="180" w:rightFromText="180" w:vertAnchor="text" w:horzAnchor="page" w:tblpX="1804" w:tblpY="1407"/>
        <w:tblOverlap w:val="never"/>
        <w:tblW w:w="8600" w:type="dxa"/>
        <w:tblLayout w:type="fixed"/>
        <w:tblLook w:val="04A0"/>
      </w:tblPr>
      <w:tblGrid>
        <w:gridCol w:w="1945"/>
        <w:gridCol w:w="3788"/>
        <w:gridCol w:w="2867"/>
      </w:tblGrid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788" w:type="dxa"/>
          </w:tcPr>
          <w:p w:rsidR="00333993" w:rsidRDefault="00ED69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题目</w:t>
            </w:r>
          </w:p>
        </w:tc>
        <w:tc>
          <w:tcPr>
            <w:tcW w:w="2867" w:type="dxa"/>
          </w:tcPr>
          <w:p w:rsidR="00333993" w:rsidRDefault="00ED69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作者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希望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方雨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故园之三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白启忠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家园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乔国锋、杨成立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田园幽梦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乔国锋、杨成立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欲</w:t>
            </w:r>
            <w:r>
              <w:rPr>
                <w:rFonts w:hint="eastAsia"/>
              </w:rPr>
              <w:t>·境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谢传斌、郭海贝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蓝调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陈可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过客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陈小克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鱼系列之一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黄明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意象之一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胡小兵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秋收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李辉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初春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韦强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九寨风光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梅玥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风景之一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陈钦霞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黄梅戏曲之乡</w:t>
            </w:r>
            <w:r>
              <w:rPr>
                <w:rFonts w:hint="eastAsia"/>
              </w:rPr>
              <w:t>·安庆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李从辉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冬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丛晓雯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憩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章仲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788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闹市</w:t>
            </w:r>
          </w:p>
        </w:tc>
        <w:tc>
          <w:tcPr>
            <w:tcW w:w="2867" w:type="dxa"/>
          </w:tcPr>
          <w:p w:rsidR="00333993" w:rsidRDefault="00ED699A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</w:rPr>
              <w:t>章仲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pPr>
              <w:rPr>
                <w:b/>
                <w:bCs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农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耿琳琳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晨曦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姜志豪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石榴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宋文恬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枯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江婷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荷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赵亚兰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工厂见闻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吴晗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宏村一景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徐慕霞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寿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祁林君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逃离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夏育新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故园入梦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夏育新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忆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吴云侠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29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向往的生活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高艳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游伴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于澎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一遇之间系列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郑炜劼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行空天马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魏蓉恩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素心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刘巧红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小憩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郭端翠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太行魂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李红锋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家有小猫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华周鉴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脊梁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史敏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八月桂花香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史敏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39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使命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吴蒙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40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失落园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谢宇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41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见老师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丁香玉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lastRenderedPageBreak/>
              <w:t>42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梦之果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鲍涛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43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他者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鲍涛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44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夏至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易成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45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逍遥津</w:t>
            </w:r>
            <w:r>
              <w:rPr>
                <w:rFonts w:hint="eastAsia"/>
              </w:rPr>
              <w:t>·初雪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赵祖国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46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岁月沧桑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汪兆良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47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徽州大观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汪兆良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48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古树老村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夏友祥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49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我的皖西南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汪红光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沐歌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汪津淮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寻觅家园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张洪奇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下午面朝东边的窗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汤晓云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花开心房</w:t>
            </w:r>
            <w:r>
              <w:rPr>
                <w:rFonts w:hint="eastAsia"/>
              </w:rPr>
              <w:t>·生活日历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戴韵茹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春风摇曳</w:t>
            </w:r>
            <w:r>
              <w:rPr>
                <w:rFonts w:hint="eastAsia"/>
              </w:rPr>
              <w:t>·心情札记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戴韵茹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生活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高正锋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守望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易成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春泥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于佳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格局系列之文化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程奇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59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涅槃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于波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60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消逝的风景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徐中宏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61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手套使命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徐中宏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62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子夜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程新德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63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赴汤蹈火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程新德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64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放学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张士群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65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梦里家山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徐晓霞、李解元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66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传道授业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林云婷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67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观潭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刘娜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lastRenderedPageBreak/>
              <w:t>68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生生不息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赵成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69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城网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陈珂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枯荷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刘欢</w:t>
            </w:r>
            <w:r>
              <w:rPr>
                <w:rFonts w:hint="eastAsia"/>
              </w:rPr>
              <w:t xml:space="preserve"> 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仙人掌</w:t>
            </w:r>
            <w:r>
              <w:rPr>
                <w:rFonts w:hint="eastAsia"/>
              </w:rPr>
              <w:t>4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陈晓颖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袁天智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追求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李明洋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墙景一支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陈梦婷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徽州印记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徐昕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国粹</w:t>
            </w:r>
            <w:r>
              <w:rPr>
                <w:rFonts w:hint="eastAsia"/>
              </w:rPr>
              <w:t>·徽戏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独舞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王昕琪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日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王昕琪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79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Adaptable1-2-3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许汉</w:t>
            </w:r>
            <w:r>
              <w:rPr>
                <w:rFonts w:hint="eastAsia"/>
              </w:rPr>
              <w:t>枭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流浪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郭端翠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乡</w:t>
            </w:r>
            <w:r>
              <w:rPr>
                <w:rFonts w:hint="eastAsia"/>
              </w:rPr>
              <w:t>·印象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张翰文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阳产印象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潘荣明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最可爱的人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林达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藏女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魏嵬、张雪融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无刻度的时间之二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孙荣生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新闻时刻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孙荣生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生肖之一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胡志敏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逝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吴开艳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89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清风竹影话老墙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桂遂平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90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披云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胡劲涛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91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Twenty Cokes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张悦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92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仰观宇宙之大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张悦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93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俑魂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郭宗保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lastRenderedPageBreak/>
              <w:t>94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守望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黄若谷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95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岁月的痕迹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张菲菲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96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日客则的微笑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韩文超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97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杰出青年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施瑞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98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白马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赵正光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99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二郎神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赵正光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有请上楼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林雯妮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雁归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刘春宁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远山</w:t>
            </w:r>
            <w:r>
              <w:rPr>
                <w:rFonts w:hint="eastAsia"/>
              </w:rPr>
              <w:t>·墨荷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吴鑫远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花叶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李马惠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雨打芭蕉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于莹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菠萝派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张凌雁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宏村一隔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姚杰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老哥们系列五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胡青海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皖北</w:t>
            </w:r>
            <w:r>
              <w:rPr>
                <w:rFonts w:hint="eastAsia"/>
              </w:rPr>
              <w:t>·记忆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刘云锋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109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裂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郭鸣晓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无题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周尹萌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徽居之二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何建波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罡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张乐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水乡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稽赛群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巢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石婷婷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风景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姚瑶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窗花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汪晟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思考者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王春梅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青春</w:t>
            </w:r>
            <w:r>
              <w:rPr>
                <w:rFonts w:hint="eastAsia"/>
              </w:rPr>
              <w:t>·构想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郭益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119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城</w:t>
            </w:r>
            <w:r>
              <w:rPr>
                <w:rFonts w:hint="eastAsia"/>
              </w:rPr>
              <w:t>·浮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李梦庭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lastRenderedPageBreak/>
              <w:t>120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重</w:t>
            </w:r>
            <w:r>
              <w:rPr>
                <w:rFonts w:hint="eastAsia"/>
              </w:rPr>
              <w:t>·逝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高广毅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121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无题系列四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於步天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122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钟馗捉鬼系列二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倪晋如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123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向日葵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郑发群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124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奇峰入祥云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张华利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125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魅影之二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裘凤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126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双生系列一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李程林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127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午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吴铃萍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128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守望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宋建军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129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夏有凉风之二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李芳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皖南风景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吴艺苑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十二生肖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常梅</w:t>
            </w:r>
            <w:r>
              <w:rPr>
                <w:rFonts w:hint="eastAsia"/>
              </w:rPr>
              <w:t>焱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兄弟</w:t>
            </w:r>
            <w:r>
              <w:rPr>
                <w:rFonts w:hint="eastAsia"/>
              </w:rPr>
              <w:t>·渔夜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周记陆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午后系列之三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王屹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印象系列之二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王屹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窗台的花束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艾启璐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郭海贝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夏日芭蕉树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周尹萌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柿子树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周尹萌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139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尘封的记忆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余超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140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清风自来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吴凎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141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奇瑞汽车系列</w:t>
            </w:r>
            <w:r>
              <w:rPr>
                <w:rFonts w:hint="eastAsia"/>
              </w:rPr>
              <w:t>·踏上征程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崔晓鸣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142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奇瑞汽车系列</w:t>
            </w:r>
            <w:r>
              <w:rPr>
                <w:rFonts w:hint="eastAsia"/>
              </w:rPr>
              <w:t>·崛起的步伐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崔晓鸣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143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花中伞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耿</w:t>
            </w:r>
            <w:r>
              <w:rPr>
                <w:rFonts w:hint="eastAsia"/>
              </w:rPr>
              <w:t>秋月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144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水乡印象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吴世杰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145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拯救系列一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王霖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lastRenderedPageBreak/>
              <w:t>146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徽乡遗梦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赵春霞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147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晨晖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赵春霞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148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一寸山河一寸血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李庆玲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149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白岸寨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王孟鸣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国色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刘敏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新春的里程之二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李培华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夜宏村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刘丽晶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秋荷夜色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刘丽晶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暖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徐晓莉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残荷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张慧光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徽韵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池海营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晨</w:t>
            </w:r>
            <w:r>
              <w:rPr>
                <w:rFonts w:hint="eastAsia"/>
              </w:rPr>
              <w:t>·今·徽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裘凤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魅影之二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裘凤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159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网</w:t>
            </w:r>
            <w:r>
              <w:rPr>
                <w:rFonts w:hint="eastAsia"/>
              </w:rPr>
              <w:t>·信息之战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童雨格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绿洲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童兆源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时代</w:t>
            </w:r>
            <w:r>
              <w:rPr>
                <w:rFonts w:hint="eastAsia"/>
              </w:rPr>
              <w:t>·工匠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童兆源、王伟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遗痕</w:t>
            </w:r>
            <w:r>
              <w:rPr>
                <w:rFonts w:hint="eastAsia"/>
              </w:rPr>
              <w:t>·宛平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陈明泉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鹤乡群舞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宋刚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金色向阳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靳丽丽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乡居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师一帅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弦韵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张标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桃花江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戴斌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故乡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戴斌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169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我想，我想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张婷婷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170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非你无视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张婷婷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171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荷之二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燕萍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lastRenderedPageBreak/>
              <w:t>172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鱼沉雁静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胡然然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173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溶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李家宏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174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尘器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吴艺苑</w:t>
            </w:r>
          </w:p>
        </w:tc>
      </w:tr>
      <w:tr w:rsidR="00333993">
        <w:trPr>
          <w:trHeight w:val="422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175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万里蛟疆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刘文华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176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老树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于同龙</w:t>
            </w:r>
          </w:p>
        </w:tc>
      </w:tr>
      <w:tr w:rsidR="00333993">
        <w:trPr>
          <w:trHeight w:val="422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177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窗台上的猫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承梓惠</w:t>
            </w:r>
          </w:p>
        </w:tc>
      </w:tr>
      <w:tr w:rsidR="00333993">
        <w:trPr>
          <w:trHeight w:val="452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178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江畔余晖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承梓惠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179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远山之二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伍鹏飞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沸腾的船厂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朱德义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红色门禁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李从辉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大锅记忆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杨涛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棉花丰收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郑贤红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红船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郑贤红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往生系列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王健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拯救系列二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王霖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187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九州忻律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徐寒杰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188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正值紫荆绽放时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徐寒杰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189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罄音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范寿鸣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190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徽州映像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杜奎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191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矿工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魏兴无、张雪融</w:t>
            </w:r>
          </w:p>
        </w:tc>
      </w:tr>
      <w:tr w:rsidR="00333993">
        <w:trPr>
          <w:trHeight w:val="532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192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凝聚力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谢旭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193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皖南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蓝色印象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曹尚松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姚盈</w:t>
            </w:r>
          </w:p>
        </w:tc>
      </w:tr>
      <w:tr w:rsidR="00333993">
        <w:trPr>
          <w:trHeight w:val="462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194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驰骋天地间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姚盈</w:t>
            </w:r>
          </w:p>
        </w:tc>
      </w:tr>
      <w:tr w:rsidR="00333993">
        <w:trPr>
          <w:trHeight w:val="492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195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老树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于同龙</w:t>
            </w:r>
          </w:p>
        </w:tc>
      </w:tr>
      <w:tr w:rsidR="00333993">
        <w:trPr>
          <w:trHeight w:val="507"/>
        </w:trPr>
        <w:tc>
          <w:tcPr>
            <w:tcW w:w="1945" w:type="dxa"/>
          </w:tcPr>
          <w:p w:rsidR="00333993" w:rsidRDefault="00ED699A">
            <w:r>
              <w:rPr>
                <w:rFonts w:hint="eastAsia"/>
              </w:rPr>
              <w:t>196</w:t>
            </w:r>
          </w:p>
        </w:tc>
        <w:tc>
          <w:tcPr>
            <w:tcW w:w="3788" w:type="dxa"/>
          </w:tcPr>
          <w:p w:rsidR="00333993" w:rsidRDefault="00ED699A">
            <w:r>
              <w:rPr>
                <w:rFonts w:hint="eastAsia"/>
              </w:rPr>
              <w:t>忠孝节义系列（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张）</w:t>
            </w:r>
          </w:p>
        </w:tc>
        <w:tc>
          <w:tcPr>
            <w:tcW w:w="2867" w:type="dxa"/>
          </w:tcPr>
          <w:p w:rsidR="00333993" w:rsidRDefault="00ED699A">
            <w:r>
              <w:rPr>
                <w:rFonts w:hint="eastAsia"/>
              </w:rPr>
              <w:t>黄勇、黄辉</w:t>
            </w:r>
          </w:p>
        </w:tc>
      </w:tr>
    </w:tbl>
    <w:p w:rsidR="00333993" w:rsidRDefault="00333993">
      <w:pPr>
        <w:rPr>
          <w:b/>
          <w:bCs/>
          <w:sz w:val="36"/>
          <w:szCs w:val="36"/>
        </w:rPr>
      </w:pPr>
    </w:p>
    <w:p w:rsidR="00333993" w:rsidRDefault="00ED699A">
      <w:pPr>
        <w:ind w:firstLineChars="2700" w:firstLine="6480"/>
        <w:jc w:val="left"/>
        <w:rPr>
          <w:sz w:val="24"/>
        </w:rPr>
      </w:pPr>
      <w:r>
        <w:rPr>
          <w:rFonts w:hint="eastAsia"/>
          <w:sz w:val="24"/>
        </w:rPr>
        <w:t>总计：</w:t>
      </w:r>
      <w:r>
        <w:rPr>
          <w:rFonts w:hint="eastAsia"/>
          <w:sz w:val="24"/>
        </w:rPr>
        <w:t>196</w:t>
      </w:r>
      <w:r>
        <w:rPr>
          <w:rFonts w:hint="eastAsia"/>
          <w:sz w:val="24"/>
        </w:rPr>
        <w:t>幅（件）</w:t>
      </w:r>
    </w:p>
    <w:p w:rsidR="00333993" w:rsidRDefault="00333993"/>
    <w:sectPr w:rsidR="00333993" w:rsidSect="00333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9A" w:rsidRDefault="00ED699A" w:rsidP="00A16CDB">
      <w:r>
        <w:separator/>
      </w:r>
    </w:p>
  </w:endnote>
  <w:endnote w:type="continuationSeparator" w:id="0">
    <w:p w:rsidR="00ED699A" w:rsidRDefault="00ED699A" w:rsidP="00A16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9A" w:rsidRDefault="00ED699A" w:rsidP="00A16CDB">
      <w:r>
        <w:separator/>
      </w:r>
    </w:p>
  </w:footnote>
  <w:footnote w:type="continuationSeparator" w:id="0">
    <w:p w:rsidR="00ED699A" w:rsidRDefault="00ED699A" w:rsidP="00A16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82E4A"/>
    <w:multiLevelType w:val="singleLevel"/>
    <w:tmpl w:val="59782E4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B12C44"/>
    <w:rsid w:val="00333993"/>
    <w:rsid w:val="00A16CDB"/>
    <w:rsid w:val="00ED699A"/>
    <w:rsid w:val="04CA5B31"/>
    <w:rsid w:val="09B12C44"/>
    <w:rsid w:val="0A4F01F5"/>
    <w:rsid w:val="0B551940"/>
    <w:rsid w:val="101D1C54"/>
    <w:rsid w:val="17971ECF"/>
    <w:rsid w:val="23DA6046"/>
    <w:rsid w:val="27467F2F"/>
    <w:rsid w:val="27C9083A"/>
    <w:rsid w:val="2C6E2500"/>
    <w:rsid w:val="513D143D"/>
    <w:rsid w:val="54CB6298"/>
    <w:rsid w:val="55D72BBF"/>
    <w:rsid w:val="5C6C50DD"/>
    <w:rsid w:val="5F9F11AE"/>
    <w:rsid w:val="68F03FC4"/>
    <w:rsid w:val="73394F85"/>
    <w:rsid w:val="7801555C"/>
    <w:rsid w:val="7B852052"/>
    <w:rsid w:val="7CE72D77"/>
    <w:rsid w:val="7D26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9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339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16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16C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16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16C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434</Words>
  <Characters>2477</Characters>
  <Application>Microsoft Office Word</Application>
  <DocSecurity>0</DocSecurity>
  <Lines>20</Lines>
  <Paragraphs>5</Paragraphs>
  <ScaleCrop>false</ScaleCrop>
  <Company>微软中国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shijing</dc:creator>
  <cp:lastModifiedBy>Administrator</cp:lastModifiedBy>
  <cp:revision>2</cp:revision>
  <dcterms:created xsi:type="dcterms:W3CDTF">2017-07-26T08:35:00Z</dcterms:created>
  <dcterms:modified xsi:type="dcterms:W3CDTF">2017-07-26T08:35:00Z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